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C81" w:rsidRPr="00D31C81" w:rsidRDefault="00D31C81" w:rsidP="00D31C81">
      <w:pPr>
        <w:jc w:val="center"/>
        <w:rPr>
          <w:rFonts w:ascii="Times New Roman" w:hAnsi="Times New Roman" w:cs="Times New Roman"/>
          <w:sz w:val="27"/>
          <w:szCs w:val="27"/>
        </w:rPr>
      </w:pPr>
      <w:r w:rsidRPr="00DE01E8">
        <w:rPr>
          <w:rFonts w:ascii="Times New Roman" w:hAnsi="Times New Roman" w:cs="Times New Roman"/>
          <w:sz w:val="27"/>
          <w:szCs w:val="27"/>
        </w:rPr>
        <w:t>Технические характерист</w:t>
      </w:r>
      <w:r>
        <w:rPr>
          <w:rFonts w:ascii="Times New Roman" w:hAnsi="Times New Roman" w:cs="Times New Roman"/>
          <w:sz w:val="27"/>
          <w:szCs w:val="27"/>
        </w:rPr>
        <w:t xml:space="preserve">ики </w:t>
      </w:r>
      <w:proofErr w:type="spellStart"/>
      <w:r>
        <w:rPr>
          <w:rFonts w:ascii="Times New Roman" w:hAnsi="Times New Roman" w:cs="Times New Roman"/>
          <w:sz w:val="27"/>
          <w:szCs w:val="27"/>
        </w:rPr>
        <w:t>снегоболотохода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ТРЭКОЛ ВЕГА</w:t>
      </w:r>
      <w:r>
        <w:rPr>
          <w:rFonts w:ascii="Times New Roman" w:hAnsi="Times New Roman" w:cs="Times New Roman"/>
          <w:sz w:val="27"/>
          <w:szCs w:val="27"/>
        </w:rPr>
        <w:br/>
      </w:r>
      <w:bookmarkStart w:id="0" w:name="_GoBack"/>
      <w:r w:rsidRPr="00D31C81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15A4464F" wp14:editId="03C9BAEF">
            <wp:extent cx="5940425" cy="3671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17011" w:type="dxa"/>
        <w:tblInd w:w="-1151" w:type="dxa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2"/>
        <w:gridCol w:w="2665"/>
        <w:gridCol w:w="265"/>
        <w:gridCol w:w="10"/>
        <w:gridCol w:w="2514"/>
        <w:gridCol w:w="281"/>
        <w:gridCol w:w="2664"/>
        <w:gridCol w:w="2945"/>
        <w:gridCol w:w="2945"/>
      </w:tblGrid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1D1EA4" w:rsidRPr="00D34139" w:rsidRDefault="001D1EA4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Модель и модификация ВТС</w:t>
            </w:r>
          </w:p>
        </w:tc>
        <w:tc>
          <w:tcPr>
            <w:tcW w:w="2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1D1EA4" w:rsidRPr="00D34139" w:rsidRDefault="001430C6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ВЕГА-330Т</w:t>
            </w:r>
          </w:p>
        </w:tc>
        <w:tc>
          <w:tcPr>
            <w:tcW w:w="2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1EA4" w:rsidRPr="00D34139" w:rsidRDefault="001430C6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ВЕГА-BH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1EA4" w:rsidRPr="00D34139" w:rsidRDefault="001D1EA4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ВЕГА-409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Колесная формула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6х6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Число мест в салоне с учетом водителя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FD2F7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8 (кат. AII</w:t>
            </w:r>
            <w:r w:rsidR="00894139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)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Масса перевозимого ВТС груза при движении по дорогам с твердым покрытием и плотным грунтам, кг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FD2F7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6</w:t>
            </w:r>
            <w:r w:rsidR="00894139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00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Масса перевозимого ВТС груза при движении по слабонесущим грунтам и на плаву, кг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</w:t>
            </w:r>
          </w:p>
          <w:p w:rsidR="00894139" w:rsidRPr="00D34139" w:rsidRDefault="00FD2F7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4</w:t>
            </w:r>
            <w:r w:rsidR="00894139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00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Собственная масса ВТС (в базовой комплектации, с учетом массы комплекта ЗИП, заправки 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 xml:space="preserve">эксплуатационными жидкостями, в </w:t>
            </w:r>
            <w:proofErr w:type="spell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т.ч</w:t>
            </w:r>
            <w:proofErr w:type="spell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 топливом, в полном объеме, без уч</w:t>
            </w:r>
            <w:r w:rsidR="007A7FD5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е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та массы дополнительного оборудования), кг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2E4A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2900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7A7FD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Максимальная конструктивная масса ВТС (сумма собственной массы ВТС, массы водителя, равной 75 кг, массы перевозимых пассажиров, грузов и дополнительного оборудования)</w:t>
            </w:r>
            <w:r w:rsidR="00894139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</w:t>
            </w:r>
          </w:p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</w:t>
            </w:r>
          </w:p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</w:t>
            </w:r>
          </w:p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D34139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  - при движении по дорогам с твердым покрытием и плотным грунтам, кг</w:t>
            </w:r>
          </w:p>
        </w:tc>
        <w:tc>
          <w:tcPr>
            <w:tcW w:w="83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D34139" w:rsidRDefault="002E4A2A" w:rsidP="0016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3500</w:t>
            </w:r>
          </w:p>
          <w:p w:rsidR="0016244B" w:rsidRPr="00D34139" w:rsidRDefault="0016244B" w:rsidP="0016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D34139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  - при движении по слабонесущим грунтам и на плаву, кг</w:t>
            </w:r>
          </w:p>
        </w:tc>
        <w:tc>
          <w:tcPr>
            <w:tcW w:w="8399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D34139" w:rsidRDefault="002E4A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3300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7475B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Допустимая максимальная скорость движения ВТС при максимальной конструктивной массе, км/час, не более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50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Модель двигателя</w:t>
            </w:r>
          </w:p>
        </w:tc>
        <w:tc>
          <w:tcPr>
            <w:tcW w:w="2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en-US"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Газ 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en-US" w:eastAsia="ru-RU"/>
              </w:rPr>
              <w:t>G21A</w:t>
            </w:r>
          </w:p>
        </w:tc>
        <w:tc>
          <w:tcPr>
            <w:tcW w:w="2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E63" w:rsidRPr="00D34139" w:rsidRDefault="00AE1E63" w:rsidP="00AE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en-US"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HYUNDAI D4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en-US" w:eastAsia="ru-RU"/>
              </w:rPr>
              <w:t>BH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E63" w:rsidRPr="00D34139" w:rsidRDefault="00AE1E63" w:rsidP="00E160CE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ЗМЗ-40905</w:t>
            </w:r>
            <w:r w:rsidR="00673AF3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.10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Тип двигателя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Внутреннего сгорания, четырехтактный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4A2A" w:rsidRPr="00D34139" w:rsidRDefault="002E4A2A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54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2E4A2A" w:rsidRPr="00D34139" w:rsidRDefault="002E4A2A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Дизельный, с наддувом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4A2A" w:rsidRPr="00D34139" w:rsidRDefault="002E4A2A" w:rsidP="00E85971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Бензиновый, с распределенным впрыском топлива и воспламенением от искры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Число и расположение цилиндров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Четыре в ряд (Р4), вертикальное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Направление вращения коленчатого вала по ГОСТ 22836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Правое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Порядок работы цилиндров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D3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1-3-4-2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A24" w:rsidRPr="00D34139" w:rsidRDefault="00BA6A24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Диаметр цилиндра, мм</w:t>
            </w:r>
          </w:p>
        </w:tc>
        <w:tc>
          <w:tcPr>
            <w:tcW w:w="2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A24" w:rsidRPr="00D34139" w:rsidRDefault="00BA6A24" w:rsidP="00BA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252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6A24" w:rsidRPr="00D34139" w:rsidRDefault="00BA6A24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91,1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6A24" w:rsidRPr="00D34139" w:rsidRDefault="00BA6A24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95,5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A24" w:rsidRPr="00D34139" w:rsidRDefault="00BA6A24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Ход поршня, мм</w:t>
            </w:r>
          </w:p>
        </w:tc>
        <w:tc>
          <w:tcPr>
            <w:tcW w:w="2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A24" w:rsidRPr="00D34139" w:rsidRDefault="00BA6A24" w:rsidP="00BA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98,25</w:t>
            </w:r>
          </w:p>
        </w:tc>
        <w:tc>
          <w:tcPr>
            <w:tcW w:w="252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6A24" w:rsidRPr="00D34139" w:rsidRDefault="00BA6A24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6A24" w:rsidRPr="00D34139" w:rsidRDefault="00BA6A24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94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A24" w:rsidRPr="00D34139" w:rsidRDefault="00BA6A24" w:rsidP="0074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Рабочий объем, см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A24" w:rsidRPr="00D34139" w:rsidRDefault="00BA6A24" w:rsidP="00BA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2499</w:t>
            </w:r>
          </w:p>
        </w:tc>
        <w:tc>
          <w:tcPr>
            <w:tcW w:w="252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6A24" w:rsidRPr="00D34139" w:rsidRDefault="00BA6A24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2476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6A24" w:rsidRPr="00D34139" w:rsidRDefault="00BA6A24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2693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A24" w:rsidRPr="00D34139" w:rsidRDefault="00BA6A24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Степень сжатия</w:t>
            </w:r>
          </w:p>
        </w:tc>
        <w:tc>
          <w:tcPr>
            <w:tcW w:w="2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A24" w:rsidRPr="00D34139" w:rsidRDefault="00BA6A24" w:rsidP="00BA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17.5</w:t>
            </w:r>
          </w:p>
        </w:tc>
        <w:tc>
          <w:tcPr>
            <w:tcW w:w="252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6A24" w:rsidRPr="00D34139" w:rsidRDefault="00BA6A24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6A24" w:rsidRPr="00D34139" w:rsidRDefault="00673AF3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9,8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Максимальная мощность, кВт (</w:t>
            </w:r>
            <w:proofErr w:type="spell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л.с</w:t>
            </w:r>
            <w:proofErr w:type="spell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2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BA6A24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110(149,6)</w:t>
            </w:r>
          </w:p>
        </w:tc>
        <w:tc>
          <w:tcPr>
            <w:tcW w:w="2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E63" w:rsidRPr="00D34139" w:rsidRDefault="00BA6A24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73,5 (100,0)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E63" w:rsidRPr="00D34139" w:rsidRDefault="00673AF3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100 (149,6</w:t>
            </w:r>
            <w:r w:rsidR="00AE1E63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)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Частота вращения коленчатого вала при максимальной мощности, мин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2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BA6A24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3200</w:t>
            </w:r>
          </w:p>
        </w:tc>
        <w:tc>
          <w:tcPr>
            <w:tcW w:w="2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E63" w:rsidRPr="00D34139" w:rsidRDefault="00BA6A24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3800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E63" w:rsidRPr="00D34139" w:rsidRDefault="00673AF3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50</w:t>
            </w:r>
            <w:r w:rsidR="00AE1E63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00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Максимальный крутящий момент, </w:t>
            </w:r>
            <w:proofErr w:type="spell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Н·м</w:t>
            </w:r>
            <w:proofErr w:type="spell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кгс·м</w:t>
            </w:r>
            <w:proofErr w:type="spell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BA6A24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290 (29,6)</w:t>
            </w:r>
          </w:p>
        </w:tc>
        <w:tc>
          <w:tcPr>
            <w:tcW w:w="2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E63" w:rsidRPr="00D34139" w:rsidRDefault="00BA6A24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225 (23,0)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E63" w:rsidRPr="00D34139" w:rsidRDefault="00673AF3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235,4 (24,0</w:t>
            </w:r>
            <w:r w:rsidR="00AE1E63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)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A24" w:rsidRPr="00D34139" w:rsidRDefault="00BA6A24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Частота вращения коленчатого вала при максимальном крутящем моменте, мин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2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A24" w:rsidRPr="00D34139" w:rsidRDefault="00BA6A24" w:rsidP="00BA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1200-3100</w:t>
            </w:r>
          </w:p>
        </w:tc>
        <w:tc>
          <w:tcPr>
            <w:tcW w:w="252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6A24" w:rsidRPr="00D34139" w:rsidRDefault="00BA6A24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2000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6A24" w:rsidRPr="00D34139" w:rsidRDefault="00673AF3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265</w:t>
            </w:r>
            <w:r w:rsidR="00BA6A24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0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Минимальная частота вращения коленчатого вала, мин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54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750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E63" w:rsidRPr="00D34139" w:rsidRDefault="00AE1E63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850</w:t>
            </w:r>
          </w:p>
        </w:tc>
      </w:tr>
      <w:tr w:rsidR="00D34139" w:rsidRPr="00D34139" w:rsidTr="000C5F06">
        <w:trPr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Система смазки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44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Комбинированная (под давлением и разбрызгиванием); сменный масляный фильтр </w:t>
            </w:r>
            <w:proofErr w:type="spell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полнопоточный</w:t>
            </w:r>
            <w:proofErr w:type="spell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, закрытого типа, неразборный</w:t>
            </w:r>
          </w:p>
        </w:tc>
        <w:tc>
          <w:tcPr>
            <w:tcW w:w="2945" w:type="dxa"/>
          </w:tcPr>
          <w:p w:rsidR="00AE1E63" w:rsidRPr="00D34139" w:rsidRDefault="00AE1E63">
            <w:pPr>
              <w:rPr>
                <w:color w:val="000000" w:themeColor="text1"/>
              </w:rPr>
            </w:pP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E63" w:rsidRPr="00D34139" w:rsidRDefault="00AE1E63" w:rsidP="00BA6A24">
            <w:pPr>
              <w:ind w:left="-2850" w:firstLine="2850"/>
              <w:rPr>
                <w:color w:val="000000" w:themeColor="text1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Без турбокомпрессора (потоком воздуха под атмосферным давлением)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highlight w:val="red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 Система 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охлаждения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highlight w:val="red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 xml:space="preserve">Оборудована радиатором с двумя вентиляторами, термостатом и 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расширительным бачком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0C5F06" w:rsidRPr="00D34139" w:rsidRDefault="000C5F06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Система питания топливом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0C5F06" w:rsidRPr="00D34139" w:rsidRDefault="000C5F06" w:rsidP="0067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en-US" w:eastAsia="ru-RU"/>
              </w:rPr>
              <w:t>Common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en-US" w:eastAsia="ru-RU"/>
              </w:rPr>
              <w:t>Rail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en-US" w:eastAsia="ru-RU"/>
              </w:rPr>
              <w:t>System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с электронным управлением</w:t>
            </w:r>
          </w:p>
          <w:p w:rsidR="00673AF3" w:rsidRPr="00D34139" w:rsidRDefault="00673AF3" w:rsidP="0067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Топливный фильтр оборудован</w:t>
            </w:r>
          </w:p>
          <w:p w:rsidR="00673AF3" w:rsidRPr="00D34139" w:rsidRDefault="00673AF3" w:rsidP="0067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электронагревателем топлива, работающим</w:t>
            </w:r>
          </w:p>
          <w:p w:rsidR="00673AF3" w:rsidRPr="00D34139" w:rsidRDefault="00673AF3" w:rsidP="0067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 автоматическом режиме, для облегчения</w:t>
            </w:r>
          </w:p>
          <w:p w:rsidR="00673AF3" w:rsidRPr="00D34139" w:rsidRDefault="00673AF3" w:rsidP="0067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пуска холодного двигателя при низких</w:t>
            </w:r>
          </w:p>
          <w:p w:rsidR="000C5F06" w:rsidRPr="00D34139" w:rsidRDefault="00673AF3" w:rsidP="0067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температурах</w:t>
            </w:r>
          </w:p>
        </w:tc>
        <w:tc>
          <w:tcPr>
            <w:tcW w:w="278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F06" w:rsidRPr="00D34139" w:rsidRDefault="000C5F06" w:rsidP="0067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Топливный насос высокого давления</w:t>
            </w:r>
          </w:p>
          <w:p w:rsidR="000C5F06" w:rsidRPr="00D34139" w:rsidRDefault="000C5F06" w:rsidP="0067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(ТНВД) распределительного типа.</w:t>
            </w:r>
          </w:p>
          <w:p w:rsidR="000C5F06" w:rsidRPr="00D34139" w:rsidRDefault="000C5F06" w:rsidP="0067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Топливный фильтр оборудован</w:t>
            </w:r>
          </w:p>
          <w:p w:rsidR="000C5F06" w:rsidRPr="00D34139" w:rsidRDefault="000C5F06" w:rsidP="0067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электронагревателем топлива, работающим</w:t>
            </w:r>
          </w:p>
          <w:p w:rsidR="000C5F06" w:rsidRPr="00D34139" w:rsidRDefault="000C5F06" w:rsidP="0067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 автоматическом режиме, для облегчения</w:t>
            </w:r>
          </w:p>
          <w:p w:rsidR="000C5F06" w:rsidRPr="00D34139" w:rsidRDefault="000C5F06" w:rsidP="0067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пуска холодного двигателя при низких</w:t>
            </w:r>
          </w:p>
          <w:p w:rsidR="000C5F06" w:rsidRPr="00D34139" w:rsidRDefault="000C5F06" w:rsidP="0067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температурах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F06" w:rsidRPr="00D34139" w:rsidRDefault="000C5F06" w:rsidP="00E160CE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Распределенный впрыск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67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Топливный фильтр – проточного типа, сменный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Емкость топливного бака, л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110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Система питания воздухом</w:t>
            </w:r>
          </w:p>
        </w:tc>
        <w:tc>
          <w:tcPr>
            <w:tcW w:w="2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1E63" w:rsidRPr="00D34139" w:rsidRDefault="00AE1E63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Газотурбинная, с одним турбокомпрессором и</w:t>
            </w:r>
          </w:p>
          <w:p w:rsidR="00AE1E63" w:rsidRPr="00D34139" w:rsidRDefault="00AE1E63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промежуточным охладителем надувочного воздуха</w:t>
            </w:r>
          </w:p>
        </w:tc>
        <w:tc>
          <w:tcPr>
            <w:tcW w:w="2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E63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Газотурбинная, с одним турбокомпрессором и промежуточным охладителем надувочного воздуха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E63" w:rsidRPr="00D34139" w:rsidRDefault="00AE1E63" w:rsidP="00FD42B1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Без турбокомпрессора (потоком воздуха под атмосферным давлением)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Сцепление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Однодисковое, сухое, постоянно замкнутого типа с диафрагменной нажимной пружиной.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Привод сцепления гидравлический.</w:t>
            </w:r>
          </w:p>
        </w:tc>
      </w:tr>
      <w:tr w:rsidR="00D34139" w:rsidRPr="00D34139" w:rsidTr="007F352A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7F352A" w:rsidRPr="00D34139" w:rsidRDefault="007F352A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Коробка передач</w:t>
            </w:r>
          </w:p>
        </w:tc>
        <w:tc>
          <w:tcPr>
            <w:tcW w:w="2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ГАЗ, механическая, пятиступенчатая, синхронизаторы на всех передачах переднего хода. Управление коробкой передач – ручное, привод – тросовый, с кулисой.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Передаточное число передачи: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I - 3,786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II - 2,188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III -1,304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IV - 1,0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V - 0,794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Заднего хода - 3,28</w:t>
            </w:r>
          </w:p>
        </w:tc>
        <w:tc>
          <w:tcPr>
            <w:tcW w:w="2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Hyundai</w:t>
            </w:r>
            <w:proofErr w:type="spell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DYMOS, механическая, пятиступенчатая, c синхронизаторами на всех передачах переднего хода. Управление коробкой передач – ручное, привод – тросовый, с кулисой.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Передаточное число: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I передачи - 4,31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II передачи - 2,331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III передачи - 1,529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IV передачи - 1,0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V передачи - 0,88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Передачи заднего хода - 4,124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52A" w:rsidRPr="00D34139" w:rsidRDefault="007F352A" w:rsidP="007F352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ГАЗ, механическая, пятиступенчатая, синхронизаторы на всех передачах переднего хода. Управление коробкой передач – ручное, привод – тросовый, с кулисой.</w:t>
            </w:r>
          </w:p>
          <w:p w:rsidR="007F352A" w:rsidRPr="00D34139" w:rsidRDefault="007F352A" w:rsidP="007F352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Передаточное число передачи:</w:t>
            </w:r>
          </w:p>
          <w:p w:rsidR="007F352A" w:rsidRPr="00D34139" w:rsidRDefault="007F352A" w:rsidP="007F352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I - 4,05</w:t>
            </w:r>
          </w:p>
          <w:p w:rsidR="007F352A" w:rsidRPr="00D34139" w:rsidRDefault="007F352A" w:rsidP="007F352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II - 2,34</w:t>
            </w:r>
          </w:p>
          <w:p w:rsidR="007F352A" w:rsidRPr="00D34139" w:rsidRDefault="007F352A" w:rsidP="007F352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III - 1,395</w:t>
            </w:r>
          </w:p>
          <w:p w:rsidR="007F352A" w:rsidRPr="00D34139" w:rsidRDefault="007F352A" w:rsidP="007F352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IV - 1,0</w:t>
            </w:r>
          </w:p>
          <w:p w:rsidR="007F352A" w:rsidRPr="00D34139" w:rsidRDefault="007F352A" w:rsidP="007F352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V - 0,849</w:t>
            </w:r>
          </w:p>
          <w:p w:rsidR="007F352A" w:rsidRPr="00D34139" w:rsidRDefault="007F352A" w:rsidP="007F352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Заднего хода - 3,51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Раздаточная коробка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Механическая, двухступенчатая, </w:t>
            </w:r>
            <w:proofErr w:type="spell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трехвальная</w:t>
            </w:r>
            <w:proofErr w:type="spell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, с шестеренчатым дифференциалом, имеющим принудительную блокировку, обеспечивает постоянный привод переднего и среднего ведущих мостов с межосевой дифференциальной связью. Управление – ручное, с рычагами и тягами.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Передаточные числа:  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высшая передача – 1,07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низшая передача – 1,86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Коробка привода заднего ведущего моста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Механическая, </w:t>
            </w:r>
            <w:proofErr w:type="spell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трехвальная</w:t>
            </w:r>
            <w:proofErr w:type="spell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, без дифференциала, обеспечивает подключение привода заднего ведущего моста или водометного движителя. Управление – ручное, с рычагами и тягами.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Передаточные числа: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передачи заднего ведущего моста – 1,86;</w:t>
            </w:r>
          </w:p>
          <w:p w:rsidR="00AE1E63" w:rsidRPr="00D34139" w:rsidRDefault="00AE1E63" w:rsidP="00552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передачи водометного движителя – 0,65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Карданная передача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Открытого типа. Карданные валы – трубчатые с телескопическими (шлицевыми) соединениями за исключением вала привода раздаточной коробки, который имеет скользящую вилку</w:t>
            </w:r>
            <w:r w:rsidR="007F352A" w:rsidRPr="00D34139">
              <w:rPr>
                <w:color w:val="000000" w:themeColor="text1"/>
                <w:sz w:val="20"/>
              </w:rPr>
              <w:t xml:space="preserve"> </w:t>
            </w:r>
            <w:r w:rsidR="007F352A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коробки передач DYMOS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  Карданные шарниры – с игольчатыми подшипниками</w:t>
            </w:r>
            <w:r w:rsidR="007F352A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Ведущие мосты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Передний ведущий мост – с управляемыми колесами, привод управляемых колес осуществляется через шарниры равных угловых скоростей.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Передний и средний ведущие мосты – с дифференциальной связью, задний ведущий мост – подключаемый, без дифференциальной связи.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Главная передача – разнесенная двойная: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первая ступень – с коническими шестернями со спиральным зубом, гипоидная;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вторая ступень (бортовая передача) – колесный редуктор</w:t>
            </w:r>
            <w:r w:rsidRPr="00D34139">
              <w:rPr>
                <w:rFonts w:ascii="Times New Roman" w:eastAsia="Times New Roman" w:hAnsi="Times New Roman" w:cs="Times New Roman" w:hint="eastAsia"/>
                <w:color w:val="000000" w:themeColor="text1"/>
                <w:sz w:val="27"/>
                <w:szCs w:val="27"/>
                <w:lang w:eastAsia="ru-RU"/>
              </w:rPr>
              <w:t xml:space="preserve"> с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D34139">
              <w:rPr>
                <w:rFonts w:ascii="Times New Roman" w:eastAsia="Times New Roman" w:hAnsi="Times New Roman" w:cs="Times New Roman" w:hint="eastAsia"/>
                <w:color w:val="000000" w:themeColor="text1"/>
                <w:sz w:val="27"/>
                <w:szCs w:val="27"/>
                <w:lang w:eastAsia="ru-RU"/>
              </w:rPr>
              <w:t>прямозубыми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D34139">
              <w:rPr>
                <w:rFonts w:ascii="Times New Roman" w:eastAsia="Times New Roman" w:hAnsi="Times New Roman" w:cs="Times New Roman" w:hint="eastAsia"/>
                <w:color w:val="000000" w:themeColor="text1"/>
                <w:sz w:val="27"/>
                <w:szCs w:val="27"/>
                <w:lang w:eastAsia="ru-RU"/>
              </w:rPr>
              <w:t>цилиндрическими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D34139">
              <w:rPr>
                <w:rFonts w:ascii="Times New Roman" w:eastAsia="Times New Roman" w:hAnsi="Times New Roman" w:cs="Times New Roman" w:hint="eastAsia"/>
                <w:color w:val="000000" w:themeColor="text1"/>
                <w:sz w:val="27"/>
                <w:szCs w:val="27"/>
                <w:lang w:eastAsia="ru-RU"/>
              </w:rPr>
              <w:t>шестернями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D34139">
              <w:rPr>
                <w:rFonts w:ascii="Times New Roman" w:eastAsia="Times New Roman" w:hAnsi="Times New Roman" w:cs="Times New Roman" w:hint="eastAsia"/>
                <w:color w:val="000000" w:themeColor="text1"/>
                <w:sz w:val="27"/>
                <w:szCs w:val="27"/>
                <w:lang w:eastAsia="ru-RU"/>
              </w:rPr>
              <w:t>внутреннего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D34139">
              <w:rPr>
                <w:rFonts w:ascii="Times New Roman" w:eastAsia="Times New Roman" w:hAnsi="Times New Roman" w:cs="Times New Roman" w:hint="eastAsia"/>
                <w:color w:val="000000" w:themeColor="text1"/>
                <w:sz w:val="27"/>
                <w:szCs w:val="27"/>
                <w:lang w:eastAsia="ru-RU"/>
              </w:rPr>
              <w:t>зацепления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</w:t>
            </w:r>
          </w:p>
          <w:p w:rsidR="007F352A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Межколесный</w:t>
            </w:r>
            <w:proofErr w:type="spell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дифференциал – конический, с четырьмя сателлитами. </w:t>
            </w:r>
          </w:p>
          <w:p w:rsidR="00AE1E63" w:rsidRPr="00D34139" w:rsidRDefault="007F352A" w:rsidP="007F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Картер ведущего моста – неразъемный (типа </w:t>
            </w:r>
            <w:proofErr w:type="spell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спайсер</w:t>
            </w:r>
            <w:proofErr w:type="spell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), полуоси – полностью разгруженного типа.</w:t>
            </w:r>
          </w:p>
          <w:p w:rsidR="00AE1E63" w:rsidRPr="00D34139" w:rsidRDefault="00AE1E63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Передаточные числа:</w:t>
            </w:r>
          </w:p>
          <w:p w:rsidR="00AE1E63" w:rsidRPr="00D34139" w:rsidRDefault="00AE1E63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пер</w:t>
            </w:r>
            <w:r w:rsidR="007F352A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вой ступени главной передачи – 5,1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25;</w:t>
            </w:r>
          </w:p>
          <w:p w:rsidR="00AE1E63" w:rsidRPr="00D34139" w:rsidRDefault="00AE1E63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второй ступени главной передачи (бортовой передачи) – 1,94.</w:t>
            </w:r>
          </w:p>
          <w:p w:rsidR="00AE1E63" w:rsidRPr="00D34139" w:rsidRDefault="00AE1E63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Общее</w:t>
            </w:r>
            <w:r w:rsidR="007F352A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передаточное число моста – 9,94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Подвеска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Зависимая на всех осях, с продольными полуэллиптическими листовыми рессорами и гидравлическими телескопическими амортизаторами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Колеса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Дисковые, стальные, с герметичным сварным ободом и съемными бортовыми кольцами (закраинами</w:t>
            </w:r>
            <w:proofErr w:type="gram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).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br/>
              <w:t>Управляемые</w:t>
            </w:r>
            <w:proofErr w:type="gram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колеса оборудованы ограничителями максимальных углов поворота.</w:t>
            </w:r>
          </w:p>
          <w:p w:rsidR="00AE1E63" w:rsidRPr="00D34139" w:rsidRDefault="00AE1E63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Посадочный диаметр обода 500-533 составляет (533±1) мм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Шины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1300</w:t>
            </w:r>
            <w:r w:rsidRPr="00D34139">
              <w:rPr>
                <w:rFonts w:ascii="Times New Roman" w:eastAsia="Times New Roman" w:hAnsi="Times New Roman" w:cs="Times New Roman" w:hint="eastAsia"/>
                <w:color w:val="000000" w:themeColor="text1"/>
                <w:sz w:val="27"/>
                <w:szCs w:val="27"/>
                <w:lang w:eastAsia="ru-RU"/>
              </w:rPr>
              <w:t>х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600-533 </w:t>
            </w:r>
            <w:r w:rsidRPr="00D34139">
              <w:rPr>
                <w:rFonts w:ascii="Times New Roman" w:eastAsia="Times New Roman" w:hAnsi="Times New Roman" w:cs="Times New Roman" w:hint="eastAsia"/>
                <w:color w:val="000000" w:themeColor="text1"/>
                <w:sz w:val="27"/>
                <w:szCs w:val="27"/>
                <w:lang w:eastAsia="ru-RU"/>
              </w:rPr>
              <w:t>«ТРЭКОЛ»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(в базовом исполнении) сверхнизкого давления, бескамерные. Диапазон давлений в шинах 0,1…0,6 кг/см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Рулевое управление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Рулевой механизм – интегрального типа со встроенным гидроусилителем и радиатором охлаждения рабочей жидкости, рабочая пара механизма - «винт-шариковая гайка».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Насос гидроусилителя руля (ГУР) – пластинчатый, со встроенными клапанами расхода и максимального давления, с ременным приводом. Рулевая колонка с </w:t>
            </w:r>
            <w:proofErr w:type="spell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двухшарнирным</w:t>
            </w:r>
            <w:proofErr w:type="spell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рулевым валом, оборудована противоугонным устройством механического типа. Положение рулевого колеса – слева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Рабочая тормозная система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0D066C">
            <w:pPr>
              <w:keepNext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С гидравлическим приводом и двумя </w:t>
            </w:r>
            <w:proofErr w:type="spell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гидровакуумными</w:t>
            </w:r>
            <w:proofErr w:type="spell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усилителями, двухконтурная:</w:t>
            </w:r>
          </w:p>
          <w:p w:rsidR="00AE1E63" w:rsidRPr="00D34139" w:rsidRDefault="00AE1E63" w:rsidP="000D066C">
            <w:pPr>
              <w:keepNext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I контур – тормозные механизмы колес передней оси;</w:t>
            </w:r>
          </w:p>
          <w:p w:rsidR="00AE1E63" w:rsidRPr="00D34139" w:rsidRDefault="00AE1E63" w:rsidP="000D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II контур – тормозные механизмы колес средней и задней осей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Тормозные механизмы – дискового типа. В бачке главного цилиндра установлен датчик аварийного уровня тормозной жидкости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Стояночная тормозная система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Трансмиссионная, с механическим приводом. Тормозной механизм – дискового типа, установленный в карданной передаче среднего моста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Запасная тормозная система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Один из контуров рабочей тормозной системы совместно со стояночной тормозной системой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Система</w:t>
            </w:r>
          </w:p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электрооборудования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Система электрооборудования с номинальным напряжением 12В, комбинированная: однопроводная по раме, с подсоединением к ней отрицательного вывода источника питания током через выключатель массы с дистанционным управлением с рабочего места водителя, и двухпроводная по кузову.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Система пуска – стартерная, приводится в действие с рабочего места водителя. Выключатель зажигания – замок с ключом, оборудован блокировкой повторного включения стартера. Замок зажигания может быть использован в качестве устройства для экстренной остановки двигателя при аварийных ситуациях.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На ВТС установлена одна аккумуляторная батарея </w:t>
            </w:r>
            <w:r w:rsidR="0017524B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емкостью (95 – 11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0) </w:t>
            </w:r>
            <w:proofErr w:type="spellStart"/>
            <w:proofErr w:type="gram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</w:t>
            </w:r>
            <w:proofErr w:type="gram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•ч</w:t>
            </w:r>
            <w:proofErr w:type="spell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 АКБ расположена в подкапотном пространстве справа.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Звуковые сигналы, по одному – высокого и низкого тона, – электровибрационные, размещены под капотом слева и справа от радиатора.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Установлены следующие внешние световые приборы:</w:t>
            </w:r>
          </w:p>
          <w:p w:rsidR="0017524B" w:rsidRPr="00D34139" w:rsidRDefault="0017524B" w:rsidP="0017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фара ближнего света – 2 шт.;</w:t>
            </w:r>
          </w:p>
          <w:p w:rsidR="0017524B" w:rsidRPr="00D34139" w:rsidRDefault="0017524B" w:rsidP="0017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- фара дальнего света – 2 шт.;</w:t>
            </w:r>
          </w:p>
          <w:p w:rsidR="0017524B" w:rsidRPr="00D34139" w:rsidRDefault="0017524B" w:rsidP="0017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передний габаритный огонь – 2 шт.;</w:t>
            </w:r>
          </w:p>
          <w:p w:rsidR="0017524B" w:rsidRPr="00D34139" w:rsidRDefault="0017524B" w:rsidP="0017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передний указатель поворота – 2 шт.;</w:t>
            </w:r>
          </w:p>
          <w:p w:rsidR="0017524B" w:rsidRPr="00D34139" w:rsidRDefault="0017524B" w:rsidP="0017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задний указатель поворота – 2 шт.;</w:t>
            </w:r>
          </w:p>
          <w:p w:rsidR="0017524B" w:rsidRPr="00D34139" w:rsidRDefault="0017524B" w:rsidP="0017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боковой указатель поворота – 2 шт.;</w:t>
            </w:r>
          </w:p>
          <w:p w:rsidR="0017524B" w:rsidRPr="00D34139" w:rsidRDefault="0017524B" w:rsidP="0017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задний габаритный огонь – 2 шт.;</w:t>
            </w:r>
          </w:p>
          <w:p w:rsidR="0017524B" w:rsidRPr="00D34139" w:rsidRDefault="0017524B" w:rsidP="0017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фонарь заднего хода – 2 шт.;</w:t>
            </w:r>
          </w:p>
          <w:p w:rsidR="0017524B" w:rsidRPr="00D34139" w:rsidRDefault="0017524B" w:rsidP="0017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стоп-сигнал – 2 шт.;</w:t>
            </w:r>
          </w:p>
          <w:p w:rsidR="0017524B" w:rsidRPr="00D34139" w:rsidRDefault="0017524B" w:rsidP="0017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фонарь освещения номерного знака – 1 шт.;</w:t>
            </w:r>
          </w:p>
          <w:p w:rsidR="0017524B" w:rsidRPr="00D34139" w:rsidRDefault="0017524B" w:rsidP="0017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отражатель задний – 2 шт.;</w:t>
            </w:r>
          </w:p>
          <w:p w:rsidR="0017524B" w:rsidRPr="00D34139" w:rsidRDefault="0017524B" w:rsidP="0017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отражатель боковой – 4 шт.;</w:t>
            </w:r>
          </w:p>
          <w:p w:rsidR="00AE1E63" w:rsidRPr="00D34139" w:rsidRDefault="0017524B" w:rsidP="0017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фара-прожектор передняя – 2 шт.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Стеклоочиститель ветрового стекла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С электромеханическим приводом на две </w:t>
            </w:r>
            <w:proofErr w:type="gram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щетки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br/>
              <w:t>(</w:t>
            </w:r>
            <w:proofErr w:type="gram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ветровое стекло с центральной стойкой)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Кузов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Кузов изготовлен из алюминиевых сплавов.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Компоновка – капотная. Кабина и салон ВТС выполнены в едином кузове без перегородок.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br/>
              <w:t xml:space="preserve">Крепление кузова к раме </w:t>
            </w:r>
            <w:proofErr w:type="gram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выполнено  через</w:t>
            </w:r>
            <w:proofErr w:type="gram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упругие элементы.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br/>
              <w:t>Количество дверей: 3 шт. Посадка водителя в кузов осуществляется через боковую левую дверь, перевозимых пассажиров – через боковую правую и заднюю двери.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Передние сиденья – регулируемые (в продольном направлении и по углу наклона спинок), оборудованы трехточечными ремнями безопасности. Передние сиденья могут быть оборудованы системой электрического подогрева. Для перевозки пассажиров в салоне кузова вдоль бортов установлены сиденья, которые могут быть оборудованы поясными ремнями безопасности.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Для доступа к дверным проемам кузов оборудован поручнями и подножками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Система отопления и вентиляции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Передний и задний жидкостные </w:t>
            </w:r>
            <w:proofErr w:type="spell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отопители</w:t>
            </w:r>
            <w:proofErr w:type="spell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, использующие тепловую энергию охлаждающей жидкости двигателя.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Система заслонок и трубопроводов, обеспечивающие подачу воздуха на ветровое стекло, стекла передних дверей и в зоны размещения водителя и пассажиров.</w:t>
            </w:r>
          </w:p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Внутрь салона воздух поступает через воздушный фильтр, установленный в нише забора воздуха под капотом.</w:t>
            </w:r>
          </w:p>
          <w:p w:rsidR="002150E1" w:rsidRPr="00D34139" w:rsidRDefault="00AE1E63" w:rsidP="0021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ВТС может быть оборудовано системой кондиционирования. </w:t>
            </w:r>
          </w:p>
          <w:p w:rsidR="00AE1E63" w:rsidRPr="00D34139" w:rsidRDefault="00AE1E63" w:rsidP="0021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ВТС может быть оборудовано воздушным автономным </w:t>
            </w:r>
            <w:proofErr w:type="spell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отопителем</w:t>
            </w:r>
            <w:proofErr w:type="spellEnd"/>
            <w:r w:rsidR="002150E1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Рама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Сварная, с </w:t>
            </w:r>
            <w:proofErr w:type="gramStart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лонжеронами  прямоугольного</w:t>
            </w:r>
            <w:proofErr w:type="gramEnd"/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сечения, соединенными поперечинами. В передний части рамы установлена выдвижная подножка, для доступа в подкапотное пространство. На силовых элементах рамы закреплены подножки для доступа к дверным проемам кузова</w:t>
            </w:r>
          </w:p>
        </w:tc>
      </w:tr>
      <w:tr w:rsidR="00D34139" w:rsidRPr="00D34139" w:rsidTr="000C5F06">
        <w:trPr>
          <w:gridAfter w:val="2"/>
          <w:wAfter w:w="5890" w:type="dxa"/>
          <w:trHeight w:val="20"/>
        </w:trPr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Буксирные 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устройства и приспособления</w:t>
            </w:r>
          </w:p>
        </w:tc>
        <w:tc>
          <w:tcPr>
            <w:tcW w:w="8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E1E63" w:rsidRPr="00D34139" w:rsidRDefault="00AE1E63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ВТС оборудовано:</w:t>
            </w:r>
          </w:p>
          <w:p w:rsidR="00AE1E63" w:rsidRPr="00D34139" w:rsidRDefault="00AE1E63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 xml:space="preserve">в передней части – двумя буксирными </w:t>
            </w:r>
            <w:r w:rsidR="002150E1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шкворнями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;</w:t>
            </w:r>
          </w:p>
          <w:p w:rsidR="00AE1E63" w:rsidRPr="00D34139" w:rsidRDefault="00AE1E63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 з</w:t>
            </w:r>
            <w:r w:rsidR="002150E1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адней </w:t>
            </w:r>
            <w:proofErr w:type="gramStart"/>
            <w:r w:rsidR="002150E1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части  –</w:t>
            </w:r>
            <w:proofErr w:type="gramEnd"/>
            <w:r w:rsidR="002150E1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буксирной вилкой</w:t>
            </w: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</w:t>
            </w:r>
          </w:p>
          <w:p w:rsidR="00AE1E63" w:rsidRPr="00D34139" w:rsidRDefault="00AE1E63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Для обеспечения эксплуатации ВТС с прицепами моделей «ТРЭКОЛ» вместо буксирной вилки на ВТС может быть установлено прицепное оборудование</w:t>
            </w:r>
            <w:r w:rsidR="002150E1" w:rsidRPr="00D341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</w:t>
            </w:r>
          </w:p>
        </w:tc>
      </w:tr>
    </w:tbl>
    <w:p w:rsidR="00847DA6" w:rsidRDefault="00847DA6"/>
    <w:sectPr w:rsidR="00847DA6" w:rsidSect="00E160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219"/>
    <w:rsid w:val="000A797B"/>
    <w:rsid w:val="000C5F06"/>
    <w:rsid w:val="000D066C"/>
    <w:rsid w:val="000D1AEA"/>
    <w:rsid w:val="001430C6"/>
    <w:rsid w:val="0016244B"/>
    <w:rsid w:val="0017524B"/>
    <w:rsid w:val="00177B69"/>
    <w:rsid w:val="001C2979"/>
    <w:rsid w:val="001D1EA4"/>
    <w:rsid w:val="002150E1"/>
    <w:rsid w:val="00233F46"/>
    <w:rsid w:val="00257A6D"/>
    <w:rsid w:val="002E4A2A"/>
    <w:rsid w:val="002E53D3"/>
    <w:rsid w:val="00334612"/>
    <w:rsid w:val="00352888"/>
    <w:rsid w:val="003A1573"/>
    <w:rsid w:val="003A4368"/>
    <w:rsid w:val="0043657F"/>
    <w:rsid w:val="00440627"/>
    <w:rsid w:val="00444D3B"/>
    <w:rsid w:val="004650DC"/>
    <w:rsid w:val="00476FB6"/>
    <w:rsid w:val="00484E46"/>
    <w:rsid w:val="00495095"/>
    <w:rsid w:val="004B39FE"/>
    <w:rsid w:val="00552D46"/>
    <w:rsid w:val="005A15A5"/>
    <w:rsid w:val="00651662"/>
    <w:rsid w:val="00673AF3"/>
    <w:rsid w:val="007475BF"/>
    <w:rsid w:val="007A193E"/>
    <w:rsid w:val="007A7FD5"/>
    <w:rsid w:val="007F352A"/>
    <w:rsid w:val="00815311"/>
    <w:rsid w:val="00847DA6"/>
    <w:rsid w:val="00894139"/>
    <w:rsid w:val="008A0A30"/>
    <w:rsid w:val="009827A4"/>
    <w:rsid w:val="009A5554"/>
    <w:rsid w:val="00A0213F"/>
    <w:rsid w:val="00A46D3B"/>
    <w:rsid w:val="00A650E5"/>
    <w:rsid w:val="00A6714A"/>
    <w:rsid w:val="00A752C4"/>
    <w:rsid w:val="00A877B9"/>
    <w:rsid w:val="00AC6A1F"/>
    <w:rsid w:val="00AD1623"/>
    <w:rsid w:val="00AE1E63"/>
    <w:rsid w:val="00B1641D"/>
    <w:rsid w:val="00B3644D"/>
    <w:rsid w:val="00B6047F"/>
    <w:rsid w:val="00B72FDD"/>
    <w:rsid w:val="00BA6A24"/>
    <w:rsid w:val="00CB6144"/>
    <w:rsid w:val="00D31C81"/>
    <w:rsid w:val="00D34139"/>
    <w:rsid w:val="00D76219"/>
    <w:rsid w:val="00D90E80"/>
    <w:rsid w:val="00E00A62"/>
    <w:rsid w:val="00E160CE"/>
    <w:rsid w:val="00E5016B"/>
    <w:rsid w:val="00E85971"/>
    <w:rsid w:val="00EB6D1F"/>
    <w:rsid w:val="00F91C8A"/>
    <w:rsid w:val="00FD2F7D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45094-EED8-42E1-9F2F-5B9E22E8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B83A-D91A-4C8D-A176-D32BC719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ПП. Снигур</dc:creator>
  <cp:keywords/>
  <dc:description/>
  <cp:lastModifiedBy>Людмила ЛН. Масленникова</cp:lastModifiedBy>
  <cp:revision>42</cp:revision>
  <dcterms:created xsi:type="dcterms:W3CDTF">2022-06-08T12:30:00Z</dcterms:created>
  <dcterms:modified xsi:type="dcterms:W3CDTF">2026-02-17T07:23:00Z</dcterms:modified>
</cp:coreProperties>
</file>